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22D6" w14:textId="03174117" w:rsidR="00A96AF0" w:rsidRDefault="00A96AF0" w:rsidP="00A96AF0">
      <w:pPr>
        <w:pStyle w:val="Heading1"/>
        <w:rPr>
          <w:rStyle w:val="Strong"/>
        </w:rPr>
      </w:pPr>
      <w:r>
        <w:rPr>
          <w:rStyle w:val="Strong"/>
        </w:rPr>
        <w:t>MSU Extension</w:t>
      </w:r>
    </w:p>
    <w:p w14:paraId="4C7B7F9F" w14:textId="77777777" w:rsidR="00E50AD7" w:rsidRPr="00E50AD7" w:rsidRDefault="00E50AD7" w:rsidP="00E50AD7"/>
    <w:p w14:paraId="231C5EDE" w14:textId="1C5FF641" w:rsidR="002A1863" w:rsidRPr="0091479C" w:rsidRDefault="00653FD0" w:rsidP="00325FEB">
      <w:pPr>
        <w:rPr>
          <w:rStyle w:val="Strong"/>
        </w:rPr>
      </w:pPr>
      <w:r w:rsidRPr="0091479C">
        <w:rPr>
          <w:rStyle w:val="Strong"/>
        </w:rPr>
        <w:t>Help young people gain the financial education they need.</w:t>
      </w:r>
      <w:r w:rsidR="006F2F39" w:rsidRPr="0091479C">
        <w:rPr>
          <w:rStyle w:val="Strong"/>
        </w:rPr>
        <w:t xml:space="preserve"> </w:t>
      </w:r>
    </w:p>
    <w:p w14:paraId="4DC98B61" w14:textId="7FA61FBC" w:rsidR="00653FD0" w:rsidRPr="00653FD0" w:rsidRDefault="00653FD0" w:rsidP="00A96AF0">
      <w:pPr>
        <w:pStyle w:val="Heading2"/>
      </w:pPr>
      <w:bookmarkStart w:id="0" w:name="_GoBack"/>
      <w:r w:rsidRPr="00653FD0">
        <w:t xml:space="preserve">Host the </w:t>
      </w:r>
      <w:r w:rsidRPr="001205DE">
        <w:rPr>
          <w:rStyle w:val="Strong"/>
        </w:rPr>
        <w:t>Welcome to the Real World!</w:t>
      </w:r>
      <w:r w:rsidRPr="00653FD0">
        <w:t xml:space="preserve"> simulation workshop!</w:t>
      </w:r>
    </w:p>
    <w:bookmarkEnd w:id="0"/>
    <w:p w14:paraId="47F4E0F4" w14:textId="77777777" w:rsidR="00653FD0" w:rsidRPr="00653FD0" w:rsidRDefault="00653FD0" w:rsidP="000F3DE1"/>
    <w:p w14:paraId="6D3CEA37" w14:textId="77777777" w:rsidR="0091479C" w:rsidRDefault="00653FD0" w:rsidP="000F3DE1">
      <w:r w:rsidRPr="00653FD0">
        <w:t>Local Extension agents or specialists organize and deliver the workshop, engaging volunteers from a range of professions, such as teaching or banking, to staff stations where students learn about different financial topics.</w:t>
      </w:r>
    </w:p>
    <w:p w14:paraId="5240C5A0" w14:textId="54F22369" w:rsidR="007C2D41" w:rsidRDefault="006F2F39" w:rsidP="000F3DE1">
      <w:r>
        <w:t xml:space="preserve"> </w:t>
      </w:r>
    </w:p>
    <w:p w14:paraId="1608924F" w14:textId="77777777" w:rsidR="006F2F39" w:rsidRDefault="00020F3E" w:rsidP="00A96AF0">
      <w:pPr>
        <w:pStyle w:val="Heading3"/>
      </w:pPr>
      <w:r w:rsidRPr="00020F3E">
        <w:t>Welcome to the Real World!</w:t>
      </w:r>
    </w:p>
    <w:p w14:paraId="19EA6352" w14:textId="61E19EF6" w:rsidR="007C2D41" w:rsidRDefault="006F2F39" w:rsidP="00A96AF0">
      <w:pPr>
        <w:pStyle w:val="Heading3"/>
      </w:pPr>
      <w:r>
        <w:t xml:space="preserve"> </w:t>
      </w:r>
    </w:p>
    <w:p w14:paraId="5953E086" w14:textId="25559AF4" w:rsidR="00075B85" w:rsidRDefault="00075B85" w:rsidP="000F3DE1">
      <w:r w:rsidRPr="00075B85">
        <w:t>At different</w:t>
      </w:r>
      <w:r>
        <w:t xml:space="preserve"> stations staffed by community </w:t>
      </w:r>
      <w:r w:rsidRPr="00075B85">
        <w:t>volunteers, young people learn about money management.</w:t>
      </w:r>
    </w:p>
    <w:p w14:paraId="60263714" w14:textId="57D7F676" w:rsidR="00075B85" w:rsidRDefault="00075B85" w:rsidP="000F3DE1">
      <w:r w:rsidRPr="00075B85">
        <w:t>Young people receive assigned jobs, spend their income, register their expenses, and update the balances of their checkbooks.</w:t>
      </w:r>
      <w:r w:rsidR="002A1863">
        <w:t xml:space="preserve"> </w:t>
      </w:r>
      <w:r w:rsidRPr="00075B85">
        <w:t>When participants run out of money, they get a second—or third—job!</w:t>
      </w:r>
    </w:p>
    <w:p w14:paraId="24DB1765" w14:textId="77777777" w:rsidR="00CE2A8E" w:rsidRDefault="00CE2A8E" w:rsidP="000F3DE1"/>
    <w:p w14:paraId="3966097F" w14:textId="77777777" w:rsidR="00CE2A8E" w:rsidRPr="00CE2A8E" w:rsidRDefault="00CE2A8E" w:rsidP="000F3DE1">
      <w:r w:rsidRPr="00CE2A8E">
        <w:t xml:space="preserve">Through </w:t>
      </w:r>
      <w:r w:rsidRPr="00CE2A8E">
        <w:rPr>
          <w:b/>
          <w:bCs/>
        </w:rPr>
        <w:t>Welcome to the Real World!</w:t>
      </w:r>
      <w:r w:rsidRPr="00CE2A8E">
        <w:t xml:space="preserve"> young people learn </w:t>
      </w:r>
    </w:p>
    <w:p w14:paraId="1A8731D8" w14:textId="0799C4CE" w:rsidR="00CE2A8E" w:rsidRPr="00CE2A8E" w:rsidRDefault="00CE2A8E" w:rsidP="000F3DE1">
      <w:r w:rsidRPr="00CE2A8E">
        <w:t>how spending influences quality of life.</w:t>
      </w:r>
    </w:p>
    <w:p w14:paraId="4F8FE3BD" w14:textId="311FD41A" w:rsidR="00CE2A8E" w:rsidRPr="00CE2A8E" w:rsidRDefault="00CE2A8E" w:rsidP="000F3DE1">
      <w:r w:rsidRPr="00CE2A8E">
        <w:t>how education impacts income.</w:t>
      </w:r>
    </w:p>
    <w:p w14:paraId="5E20B34F" w14:textId="31844079" w:rsidR="00CE2A8E" w:rsidRPr="00CE2A8E" w:rsidRDefault="00CE2A8E" w:rsidP="000F3DE1">
      <w:r w:rsidRPr="00CE2A8E">
        <w:t>how</w:t>
      </w:r>
      <w:r>
        <w:t xml:space="preserve"> budgeting—and planning—can </w:t>
      </w:r>
      <w:r w:rsidRPr="00CE2A8E">
        <w:t>increase available money.</w:t>
      </w:r>
    </w:p>
    <w:p w14:paraId="278BBBE3" w14:textId="77777777" w:rsidR="00CE2A8E" w:rsidRPr="00CE2A8E" w:rsidRDefault="00CE2A8E" w:rsidP="000F3DE1"/>
    <w:p w14:paraId="36B3B34E" w14:textId="77777777" w:rsidR="00CE2A8E" w:rsidRPr="00CE2A8E" w:rsidRDefault="00CE2A8E" w:rsidP="000F3DE1">
      <w:r w:rsidRPr="00CE2A8E">
        <w:t>Each young adult is assigned an educational level, job, marital status, and children.</w:t>
      </w:r>
    </w:p>
    <w:p w14:paraId="26F287E3" w14:textId="77777777" w:rsidR="00CE2A8E" w:rsidRPr="00CE2A8E" w:rsidRDefault="00CE2A8E" w:rsidP="000F3DE1"/>
    <w:p w14:paraId="4153CD0E" w14:textId="77777777" w:rsidR="00CE2A8E" w:rsidRPr="00CE2A8E" w:rsidRDefault="00CE2A8E" w:rsidP="000F3DE1">
      <w:r w:rsidRPr="00CE2A8E">
        <w:t xml:space="preserve">Once “payday” comes, young people </w:t>
      </w:r>
    </w:p>
    <w:p w14:paraId="46EE77C3" w14:textId="77777777" w:rsidR="00CE2A8E" w:rsidRPr="00CE2A8E" w:rsidRDefault="00CE2A8E" w:rsidP="000F3DE1">
      <w:r w:rsidRPr="00CE2A8E">
        <w:t>discover they have many expenses to cover:</w:t>
      </w:r>
    </w:p>
    <w:p w14:paraId="59BD9642" w14:textId="2AD34A10" w:rsidR="00CE2A8E" w:rsidRDefault="00CE2A8E" w:rsidP="000F3DE1">
      <w:r w:rsidRPr="00CE2A8E">
        <w:t>cell phones</w:t>
      </w:r>
      <w:r w:rsidRPr="00CE2A8E">
        <w:tab/>
      </w:r>
    </w:p>
    <w:p w14:paraId="45756056" w14:textId="06CD1DC2" w:rsidR="00CE2A8E" w:rsidRPr="00CE2A8E" w:rsidRDefault="00CE2A8E" w:rsidP="000F3DE1">
      <w:r w:rsidRPr="00CE2A8E">
        <w:t>housing</w:t>
      </w:r>
    </w:p>
    <w:p w14:paraId="1F9E1152" w14:textId="77777777" w:rsidR="00CE2A8E" w:rsidRDefault="00CE2A8E" w:rsidP="000F3DE1">
      <w:r w:rsidRPr="00CE2A8E">
        <w:t>childcare</w:t>
      </w:r>
    </w:p>
    <w:p w14:paraId="42FD9DAE" w14:textId="0E0B39DA" w:rsidR="00CE2A8E" w:rsidRPr="00CE2A8E" w:rsidRDefault="00CE2A8E" w:rsidP="000F3DE1">
      <w:r w:rsidRPr="00CE2A8E">
        <w:t>insurance</w:t>
      </w:r>
    </w:p>
    <w:p w14:paraId="42A228F7" w14:textId="77777777" w:rsidR="00CE2A8E" w:rsidRDefault="00CE2A8E" w:rsidP="000F3DE1">
      <w:r w:rsidRPr="00CE2A8E">
        <w:t>clothing</w:t>
      </w:r>
    </w:p>
    <w:p w14:paraId="1696FF45" w14:textId="620A627F" w:rsidR="00CE2A8E" w:rsidRPr="00CE2A8E" w:rsidRDefault="00CE2A8E" w:rsidP="000F3DE1">
      <w:r w:rsidRPr="00CE2A8E">
        <w:t>internet</w:t>
      </w:r>
    </w:p>
    <w:p w14:paraId="67D86F23" w14:textId="77777777" w:rsidR="00CE2A8E" w:rsidRDefault="00CE2A8E" w:rsidP="000F3DE1">
      <w:r w:rsidRPr="00CE2A8E">
        <w:t>credit card debt</w:t>
      </w:r>
    </w:p>
    <w:p w14:paraId="39CBB27D" w14:textId="752C7AD6" w:rsidR="00CE2A8E" w:rsidRPr="00CE2A8E" w:rsidRDefault="00CE2A8E" w:rsidP="000F3DE1">
      <w:r w:rsidRPr="00CE2A8E">
        <w:t>personal care</w:t>
      </w:r>
    </w:p>
    <w:p w14:paraId="42F1EE7B" w14:textId="77777777" w:rsidR="00CE2A8E" w:rsidRDefault="00CE2A8E" w:rsidP="000F3DE1">
      <w:r w:rsidRPr="00CE2A8E">
        <w:t>emergencies</w:t>
      </w:r>
    </w:p>
    <w:p w14:paraId="568B36A2" w14:textId="5656B2AF" w:rsidR="00CE2A8E" w:rsidRPr="00CE2A8E" w:rsidRDefault="00CE2A8E" w:rsidP="000F3DE1">
      <w:r w:rsidRPr="00CE2A8E">
        <w:t>savings</w:t>
      </w:r>
    </w:p>
    <w:p w14:paraId="1210242F" w14:textId="77777777" w:rsidR="00CE2A8E" w:rsidRDefault="00CE2A8E" w:rsidP="000F3DE1">
      <w:r w:rsidRPr="00CE2A8E">
        <w:t>entertainment</w:t>
      </w:r>
      <w:r w:rsidRPr="00CE2A8E">
        <w:tab/>
      </w:r>
    </w:p>
    <w:p w14:paraId="35BBBACC" w14:textId="1048D7CC" w:rsidR="00CE2A8E" w:rsidRPr="00CE2A8E" w:rsidRDefault="00CE2A8E" w:rsidP="000F3DE1">
      <w:r w:rsidRPr="00CE2A8E">
        <w:t>taxes</w:t>
      </w:r>
    </w:p>
    <w:p w14:paraId="192C6E8D" w14:textId="77777777" w:rsidR="00CE2A8E" w:rsidRDefault="00CE2A8E" w:rsidP="000F3DE1">
      <w:r w:rsidRPr="00CE2A8E">
        <w:t>groceries</w:t>
      </w:r>
    </w:p>
    <w:p w14:paraId="7DF9E4B2" w14:textId="5899D2A4" w:rsidR="00CE2A8E" w:rsidRPr="00CE2A8E" w:rsidRDefault="00CE2A8E" w:rsidP="000F3DE1">
      <w:r w:rsidRPr="00CE2A8E">
        <w:t>transportation</w:t>
      </w:r>
    </w:p>
    <w:p w14:paraId="0AAC3E98" w14:textId="77777777" w:rsidR="00CE2A8E" w:rsidRDefault="00CE2A8E" w:rsidP="000F3DE1">
      <w:r w:rsidRPr="00CE2A8E">
        <w:t>healthcare</w:t>
      </w:r>
    </w:p>
    <w:p w14:paraId="76C77087" w14:textId="0CE9FCF4" w:rsidR="00CE2A8E" w:rsidRPr="00CE2A8E" w:rsidRDefault="00CE2A8E" w:rsidP="000F3DE1">
      <w:r w:rsidRPr="00CE2A8E">
        <w:t>utilities</w:t>
      </w:r>
    </w:p>
    <w:p w14:paraId="5C34F296" w14:textId="77777777" w:rsidR="00CE2A8E" w:rsidRPr="00CE2A8E" w:rsidRDefault="00CE2A8E" w:rsidP="000F3DE1"/>
    <w:p w14:paraId="764B54F5" w14:textId="77777777" w:rsidR="00CE2A8E" w:rsidRPr="00CE2A8E" w:rsidRDefault="00CE2A8E" w:rsidP="000F3DE1">
      <w:r w:rsidRPr="00CE2A8E">
        <w:t xml:space="preserve">Young people move around the stations, spend their money, and talk about their financial decisions. </w:t>
      </w:r>
    </w:p>
    <w:p w14:paraId="43072D7F" w14:textId="77777777" w:rsidR="00CE2A8E" w:rsidRPr="00CE2A8E" w:rsidRDefault="00CE2A8E" w:rsidP="000F3DE1"/>
    <w:p w14:paraId="05692999" w14:textId="77777777" w:rsidR="00CE2A8E" w:rsidRPr="00CE2A8E" w:rsidRDefault="00CE2A8E" w:rsidP="000F3DE1">
      <w:r w:rsidRPr="00CE2A8E">
        <w:t xml:space="preserve">Young adults want to spend money on the things they want, but </w:t>
      </w:r>
      <w:r w:rsidRPr="00CE2A8E">
        <w:rPr>
          <w:bCs/>
        </w:rPr>
        <w:t>Welcome to the Real World!</w:t>
      </w:r>
      <w:r w:rsidRPr="00CE2A8E">
        <w:rPr>
          <w:b/>
          <w:bCs/>
        </w:rPr>
        <w:t xml:space="preserve"> </w:t>
      </w:r>
      <w:r w:rsidRPr="00CE2A8E">
        <w:t>shows them what’s realistic and how to balance wants with true necessities.</w:t>
      </w:r>
    </w:p>
    <w:p w14:paraId="2E6D787F" w14:textId="77777777" w:rsidR="00CE2A8E" w:rsidRPr="00CE2A8E" w:rsidRDefault="00CE2A8E" w:rsidP="000F3DE1"/>
    <w:p w14:paraId="041D46C0" w14:textId="77777777" w:rsidR="00CE2A8E" w:rsidRPr="00075B85" w:rsidRDefault="00CE2A8E" w:rsidP="000F3DE1"/>
    <w:p w14:paraId="37886DC8" w14:textId="76040CF9" w:rsidR="00075B85" w:rsidRPr="00A52BCD" w:rsidRDefault="00E50E78" w:rsidP="000F3DE1">
      <w:r w:rsidRPr="00E50E78">
        <w:t>Young adults need to know how to manage their money before graduation.</w:t>
      </w:r>
      <w:r w:rsidR="00A52BCD">
        <w:t xml:space="preserve"> </w:t>
      </w:r>
      <w:r w:rsidRPr="00E50E78">
        <w:t xml:space="preserve">Schools, business leaders, or community organizers can host the fun, engaging, real-life simulation workshop </w:t>
      </w:r>
      <w:r w:rsidRPr="00E50E78">
        <w:rPr>
          <w:bCs/>
        </w:rPr>
        <w:t>Welcome to the Real World!</w:t>
      </w:r>
    </w:p>
    <w:p w14:paraId="729695EF" w14:textId="77777777" w:rsidR="005B04C0" w:rsidRDefault="005B04C0" w:rsidP="000F3DE1"/>
    <w:p w14:paraId="40651C09" w14:textId="09F772B7" w:rsidR="005B04C0" w:rsidRDefault="005B04C0" w:rsidP="000F3DE1">
      <w:r w:rsidRPr="005B04C0">
        <w:t>Schools and leaders can m</w:t>
      </w:r>
      <w:r>
        <w:t xml:space="preserve">ake the program </w:t>
      </w:r>
      <w:r w:rsidRPr="005B04C0">
        <w:t xml:space="preserve">fit their needs. </w:t>
      </w:r>
    </w:p>
    <w:p w14:paraId="204501E0" w14:textId="77777777" w:rsidR="004A2EF8" w:rsidRDefault="004A2EF8" w:rsidP="000F3DE1"/>
    <w:p w14:paraId="408925ED" w14:textId="77777777" w:rsidR="004A2EF8" w:rsidRPr="004A2EF8" w:rsidRDefault="004A2EF8" w:rsidP="00A96AF0">
      <w:pPr>
        <w:pStyle w:val="Heading3"/>
      </w:pPr>
      <w:r w:rsidRPr="004A2EF8">
        <w:t>Possible variations</w:t>
      </w:r>
    </w:p>
    <w:p w14:paraId="39B301B8" w14:textId="77777777" w:rsidR="005D3542" w:rsidRPr="005D3542" w:rsidRDefault="005D3542" w:rsidP="000F3DE1">
      <w:r w:rsidRPr="005D3542">
        <w:t>1-hour workshop</w:t>
      </w:r>
    </w:p>
    <w:p w14:paraId="29B497F3" w14:textId="77777777" w:rsidR="005D3542" w:rsidRPr="005D3542" w:rsidRDefault="005D3542" w:rsidP="000F3DE1">
      <w:r w:rsidRPr="005D3542">
        <w:t>Community volunteers</w:t>
      </w:r>
    </w:p>
    <w:p w14:paraId="1265BDA7" w14:textId="050B05FE" w:rsidR="004A2EF8" w:rsidRDefault="005D3542" w:rsidP="000F3DE1">
      <w:r w:rsidRPr="005D3542">
        <w:t>Supplemental worksheets</w:t>
      </w:r>
    </w:p>
    <w:p w14:paraId="12F18757" w14:textId="77777777" w:rsidR="005D3542" w:rsidRDefault="005D3542" w:rsidP="000F3DE1"/>
    <w:p w14:paraId="1CDCBA5E" w14:textId="77777777" w:rsidR="005D3542" w:rsidRPr="005D3542" w:rsidRDefault="005D3542" w:rsidP="000F3DE1">
      <w:r w:rsidRPr="005D3542">
        <w:t>3-hour workshop</w:t>
      </w:r>
    </w:p>
    <w:p w14:paraId="56102FDC" w14:textId="77777777" w:rsidR="005D3542" w:rsidRPr="005D3542" w:rsidRDefault="005D3542" w:rsidP="000F3DE1">
      <w:r w:rsidRPr="005D3542">
        <w:t>Experienced educators</w:t>
      </w:r>
    </w:p>
    <w:p w14:paraId="23EC930D" w14:textId="77777777" w:rsidR="00A13975" w:rsidRDefault="005D3542" w:rsidP="000F3DE1">
      <w:r w:rsidRPr="005D3542">
        <w:t>Additional classroom instruction</w:t>
      </w:r>
    </w:p>
    <w:p w14:paraId="6689716A" w14:textId="45D2294C" w:rsidR="005D3542" w:rsidRPr="005D3542" w:rsidRDefault="005D3542" w:rsidP="000F3DE1">
      <w:r w:rsidRPr="005D3542">
        <w:t>Full-day workshop</w:t>
      </w:r>
    </w:p>
    <w:p w14:paraId="05DF7DEF" w14:textId="77777777" w:rsidR="005D3542" w:rsidRPr="005D3542" w:rsidRDefault="005D3542" w:rsidP="000F3DE1">
      <w:r w:rsidRPr="005D3542">
        <w:t>Combination of staff</w:t>
      </w:r>
    </w:p>
    <w:p w14:paraId="7A89091C" w14:textId="0D6BBC26" w:rsidR="005D3542" w:rsidRDefault="005D3542" w:rsidP="000F3DE1">
      <w:r w:rsidRPr="005D3542">
        <w:t>Budgeting approaches</w:t>
      </w:r>
    </w:p>
    <w:p w14:paraId="4CC251CD" w14:textId="77777777" w:rsidR="00215540" w:rsidRDefault="00215540" w:rsidP="000F3DE1"/>
    <w:p w14:paraId="13086038" w14:textId="00411CCA" w:rsidR="00215540" w:rsidRPr="00215540" w:rsidRDefault="00215540" w:rsidP="00A96AF0">
      <w:pPr>
        <w:pStyle w:val="Heading3"/>
      </w:pPr>
      <w:r w:rsidRPr="00215540">
        <w:t>Welcome to the Real World!</w:t>
      </w:r>
      <w:r w:rsidR="00A96AF0">
        <w:t xml:space="preserve"> </w:t>
      </w:r>
      <w:r w:rsidRPr="00215540">
        <w:t>Ready to host?</w:t>
      </w:r>
    </w:p>
    <w:p w14:paraId="1C8832B4" w14:textId="77777777" w:rsidR="000F3DE1" w:rsidRDefault="000F3DE1" w:rsidP="000F3DE1">
      <w:r w:rsidRPr="00215540">
        <w:t>Want to learn more?</w:t>
      </w:r>
    </w:p>
    <w:p w14:paraId="300DE900" w14:textId="77777777" w:rsidR="000F3DE1" w:rsidRDefault="000F3DE1" w:rsidP="000F3DE1">
      <w:r w:rsidRPr="00215540">
        <w:t xml:space="preserve">Contact your local Extension office. Phone numbers, email, and physical addresses are listed at http://extension.msstate.edu/county-offices. </w:t>
      </w:r>
    </w:p>
    <w:p w14:paraId="77254618" w14:textId="77777777" w:rsidR="00FC005C" w:rsidRDefault="00FC005C" w:rsidP="000F3DE1"/>
    <w:p w14:paraId="1AD1791D" w14:textId="2CB3FED6" w:rsidR="007F50D7" w:rsidRPr="007F50D7" w:rsidRDefault="00CB329B" w:rsidP="000F3DE1">
      <w:proofErr w:type="spellStart"/>
      <w:r w:rsidRPr="00CB329B">
        <w:t>Twitter</w:t>
      </w:r>
      <w:r w:rsidR="007F50D7" w:rsidRPr="007F50D7">
        <w:t>@MSUExtService</w:t>
      </w:r>
      <w:proofErr w:type="spellEnd"/>
    </w:p>
    <w:p w14:paraId="49D11B4A" w14:textId="650A81F6" w:rsidR="007F50D7" w:rsidRPr="007F50D7" w:rsidRDefault="00CB329B" w:rsidP="000F3DE1">
      <w:r w:rsidRPr="00CB329B">
        <w:t xml:space="preserve">Facebook </w:t>
      </w:r>
      <w:r w:rsidR="007F50D7">
        <w:t xml:space="preserve">Mississippi State University </w:t>
      </w:r>
      <w:r w:rsidR="007F50D7" w:rsidRPr="007F50D7">
        <w:t>Extension Service</w:t>
      </w:r>
    </w:p>
    <w:p w14:paraId="44BF0CE3" w14:textId="7A5EDB85" w:rsidR="00CB329B" w:rsidRPr="00CB329B" w:rsidRDefault="00CB329B" w:rsidP="000F3DE1">
      <w:r w:rsidRPr="00CB329B">
        <w:t xml:space="preserve">Instagram </w:t>
      </w:r>
      <w:proofErr w:type="spellStart"/>
      <w:r w:rsidR="007F50D7">
        <w:t>msuextservice</w:t>
      </w:r>
      <w:proofErr w:type="spellEnd"/>
    </w:p>
    <w:p w14:paraId="705E3090" w14:textId="05587CB7" w:rsidR="00CB329B" w:rsidRPr="00CB329B" w:rsidRDefault="007F50D7" w:rsidP="000F3DE1">
      <w:r w:rsidRPr="00CB329B">
        <w:t>Snapchat</w:t>
      </w:r>
      <w:r w:rsidR="00CB329B" w:rsidRPr="00CB329B">
        <w:rPr>
          <w:lang w:val="de-DE"/>
        </w:rPr>
        <w:t xml:space="preserve"> </w:t>
      </w:r>
      <w:proofErr w:type="spellStart"/>
      <w:r w:rsidRPr="007F50D7">
        <w:t>msuextservice</w:t>
      </w:r>
      <w:proofErr w:type="spellEnd"/>
    </w:p>
    <w:p w14:paraId="6879E4D1" w14:textId="69CB060D" w:rsidR="00CB329B" w:rsidRPr="00CB329B" w:rsidRDefault="007F50D7" w:rsidP="000F3DE1">
      <w:r>
        <w:t>Pinterest</w:t>
      </w:r>
      <w:r w:rsidR="00CB329B" w:rsidRPr="00CB329B">
        <w:t xml:space="preserve"> </w:t>
      </w:r>
      <w:r>
        <w:t xml:space="preserve">Mississippi State University </w:t>
      </w:r>
      <w:r w:rsidRPr="007F50D7">
        <w:t>Extension Service</w:t>
      </w:r>
    </w:p>
    <w:p w14:paraId="0E2FE673" w14:textId="77777777" w:rsidR="0091479C" w:rsidRPr="00215540" w:rsidRDefault="0091479C" w:rsidP="000F3DE1"/>
    <w:p w14:paraId="27E40520" w14:textId="77777777" w:rsidR="00215540" w:rsidRPr="00215540" w:rsidRDefault="00215540" w:rsidP="000F3DE1">
      <w:r w:rsidRPr="00215540">
        <w:rPr>
          <w:b/>
          <w:bCs/>
        </w:rPr>
        <w:t xml:space="preserve">M1656 </w:t>
      </w:r>
      <w:r w:rsidRPr="00215540">
        <w:t>(03-19)</w:t>
      </w:r>
    </w:p>
    <w:p w14:paraId="71A56B5F" w14:textId="77777777" w:rsidR="00215540" w:rsidRPr="00215540" w:rsidRDefault="00215540" w:rsidP="000F3DE1">
      <w:r w:rsidRPr="00215540">
        <w:t>Copyright 2019 by Mississippi State University. All rights reserved. This publication may be copied and distributed without alteration for nonprofit educational purposes provided that credit is given to the Mississippi State University Extension Service.</w:t>
      </w:r>
    </w:p>
    <w:p w14:paraId="7215180A" w14:textId="77777777" w:rsidR="00215540" w:rsidRPr="00215540" w:rsidRDefault="00215540" w:rsidP="000F3DE1"/>
    <w:p w14:paraId="2E4833A4" w14:textId="77777777" w:rsidR="00215540" w:rsidRPr="00215540" w:rsidRDefault="00215540" w:rsidP="000F3DE1">
      <w:r w:rsidRPr="00215540">
        <w:t>Produced by Agricultural Communications.</w:t>
      </w:r>
    </w:p>
    <w:p w14:paraId="22F1E5BC" w14:textId="77777777" w:rsidR="00215540" w:rsidRPr="00215540" w:rsidRDefault="00215540" w:rsidP="000F3DE1"/>
    <w:p w14:paraId="350717E4" w14:textId="77777777" w:rsidR="00215540" w:rsidRPr="00215540" w:rsidRDefault="00215540" w:rsidP="000F3DE1">
      <w:r w:rsidRPr="00215540">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6C2C6150" w14:textId="77777777" w:rsidR="00215540" w:rsidRPr="00215540" w:rsidRDefault="00215540" w:rsidP="000F3DE1"/>
    <w:p w14:paraId="7D9E31F2" w14:textId="77777777" w:rsidR="00215540" w:rsidRPr="00215540" w:rsidRDefault="00215540" w:rsidP="000F3DE1">
      <w:r w:rsidRPr="00215540">
        <w:t>Extension Service of Mississippi State University, cooperating with U.S. Department of Agriculture. Published in furtherance of Acts of Congress, May 8 and June 30, 1914. GARY B. JACKSON, Director</w:t>
      </w:r>
    </w:p>
    <w:p w14:paraId="38EF02BB" w14:textId="77777777" w:rsidR="00215540" w:rsidRPr="00215540" w:rsidRDefault="00215540" w:rsidP="000F3DE1"/>
    <w:p w14:paraId="197EE2AE" w14:textId="77777777" w:rsidR="00215540" w:rsidRPr="00E50E78" w:rsidRDefault="00215540" w:rsidP="000F3DE1"/>
    <w:sectPr w:rsidR="00215540" w:rsidRPr="00E50E78" w:rsidSect="004B2F9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B02"/>
    <w:multiLevelType w:val="hybridMultilevel"/>
    <w:tmpl w:val="8DDC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6705D"/>
    <w:multiLevelType w:val="hybridMultilevel"/>
    <w:tmpl w:val="D64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3565C2"/>
    <w:multiLevelType w:val="hybridMultilevel"/>
    <w:tmpl w:val="2E78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D0"/>
    <w:rsid w:val="00020F3E"/>
    <w:rsid w:val="00040506"/>
    <w:rsid w:val="00075B85"/>
    <w:rsid w:val="000A626E"/>
    <w:rsid w:val="000F3DE1"/>
    <w:rsid w:val="001205DE"/>
    <w:rsid w:val="00215540"/>
    <w:rsid w:val="002A1863"/>
    <w:rsid w:val="00325FEB"/>
    <w:rsid w:val="004A2EF8"/>
    <w:rsid w:val="005B04C0"/>
    <w:rsid w:val="005C5AB4"/>
    <w:rsid w:val="005D3542"/>
    <w:rsid w:val="005D3849"/>
    <w:rsid w:val="00653FD0"/>
    <w:rsid w:val="0066406B"/>
    <w:rsid w:val="0069619B"/>
    <w:rsid w:val="006F2F39"/>
    <w:rsid w:val="007C2D41"/>
    <w:rsid w:val="007F50D7"/>
    <w:rsid w:val="0091479C"/>
    <w:rsid w:val="00A13975"/>
    <w:rsid w:val="00A52BCD"/>
    <w:rsid w:val="00A73455"/>
    <w:rsid w:val="00A96AF0"/>
    <w:rsid w:val="00B95233"/>
    <w:rsid w:val="00C76819"/>
    <w:rsid w:val="00CB329B"/>
    <w:rsid w:val="00CE2A8E"/>
    <w:rsid w:val="00E50AD7"/>
    <w:rsid w:val="00E50E78"/>
    <w:rsid w:val="00F746FA"/>
    <w:rsid w:val="00FC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C970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3DE1"/>
  </w:style>
  <w:style w:type="paragraph" w:styleId="Heading1">
    <w:name w:val="heading 1"/>
    <w:basedOn w:val="Normal"/>
    <w:next w:val="Normal"/>
    <w:link w:val="Heading1Char"/>
    <w:uiPriority w:val="9"/>
    <w:qFormat/>
    <w:rsid w:val="005D38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18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6AF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A8E"/>
    <w:pPr>
      <w:ind w:left="720"/>
      <w:contextualSpacing/>
    </w:pPr>
  </w:style>
  <w:style w:type="character" w:customStyle="1" w:styleId="Heading1Char">
    <w:name w:val="Heading 1 Char"/>
    <w:basedOn w:val="DefaultParagraphFont"/>
    <w:link w:val="Heading1"/>
    <w:uiPriority w:val="9"/>
    <w:rsid w:val="005D38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18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13975"/>
    <w:rPr>
      <w:color w:val="0563C1" w:themeColor="hyperlink"/>
      <w:u w:val="single"/>
    </w:rPr>
  </w:style>
  <w:style w:type="character" w:styleId="Strong">
    <w:name w:val="Strong"/>
    <w:basedOn w:val="DefaultParagraphFont"/>
    <w:uiPriority w:val="22"/>
    <w:qFormat/>
    <w:rsid w:val="0091479C"/>
    <w:rPr>
      <w:b/>
      <w:bCs/>
    </w:rPr>
  </w:style>
  <w:style w:type="character" w:styleId="FollowedHyperlink">
    <w:name w:val="FollowedHyperlink"/>
    <w:basedOn w:val="DefaultParagraphFont"/>
    <w:uiPriority w:val="99"/>
    <w:semiHidden/>
    <w:unhideWhenUsed/>
    <w:rsid w:val="000F3DE1"/>
    <w:rPr>
      <w:color w:val="954F72" w:themeColor="followedHyperlink"/>
      <w:u w:val="single"/>
    </w:rPr>
  </w:style>
  <w:style w:type="character" w:customStyle="1" w:styleId="Heading3Char">
    <w:name w:val="Heading 3 Char"/>
    <w:basedOn w:val="DefaultParagraphFont"/>
    <w:link w:val="Heading3"/>
    <w:uiPriority w:val="9"/>
    <w:rsid w:val="00A96AF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8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508</Words>
  <Characters>2897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Host the Welcome to the Real World! simulation workshop!</vt:lpstr>
      <vt:lpstr>    Welcome to the Real World!</vt:lpstr>
      <vt:lpstr>    </vt:lpstr>
      <vt:lpstr>    Possible variations</vt:lpstr>
      <vt:lpstr>    Welcome to the Real World!</vt:lpstr>
      <vt:lpstr>    Ready to host?</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Callahan, Cindy</cp:lastModifiedBy>
  <cp:revision>8</cp:revision>
  <dcterms:created xsi:type="dcterms:W3CDTF">2019-03-18T14:30:00Z</dcterms:created>
  <dcterms:modified xsi:type="dcterms:W3CDTF">2019-03-19T19:57:00Z</dcterms:modified>
</cp:coreProperties>
</file>